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16d5eac0f84f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MAGI AS</w:t>
      </w:r>
    </w:p>
    <w:sectPr>
      <w:headerReference xmlns:r="http://schemas.openxmlformats.org/officeDocument/2006/relationships" w:type="default" r:id="R067695e4f9b24d9c"/>
      <w:footerReference xmlns:r="http://schemas.openxmlformats.org/officeDocument/2006/relationships" w:type="default" r:id="Rdd3fd78eb47b42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MAGI AS   ·   Org.nr 989 146 181   ·   Sjukenesstranda 100   ·   6037 EIDSNES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7695e4f9b24d9c" /><Relationship Type="http://schemas.openxmlformats.org/officeDocument/2006/relationships/footer" Target="/word/footer1.xml" Id="Rdd3fd78eb47b42b6" /></Relationships>
</file>