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f1d6a240f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SAGATUN HEMNE AS, org.nr 989 148 621,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3525ba1a92a84b29"/>
      <w:footerReference xmlns:r="http://schemas.openxmlformats.org/officeDocument/2006/relationships" w:type="default" r:id="Rb54efe08b543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5ba1a92a84b29" /><Relationship Type="http://schemas.openxmlformats.org/officeDocument/2006/relationships/footer" Target="/word/footer1.xml" Id="Rb54efe08b5434f79" /></Relationships>
</file>