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43676672f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BOLKAN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BOLKAN INVEST AS</w:t>
      </w:r>
    </w:p>
    <w:sectPr>
      <w:headerReference xmlns:r="http://schemas.openxmlformats.org/officeDocument/2006/relationships" w:type="default" r:id="R2766a400a70f45b3"/>
      <w:footerReference xmlns:r="http://schemas.openxmlformats.org/officeDocument/2006/relationships" w:type="default" r:id="R16bd2c3d7bdc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BOLKAN INVEST AS   ·   Org.nr 989 149 105   ·   Langbakken 4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BOLKAN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6a400a70f45b3" /><Relationship Type="http://schemas.openxmlformats.org/officeDocument/2006/relationships/footer" Target="/word/footer1.xml" Id="R16bd2c3d7bdc4bb3" /></Relationships>
</file>