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fba26e1ed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CAMESA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CAMESA AS</w:t>
      </w:r>
    </w:p>
    <w:sectPr>
      <w:headerReference xmlns:r="http://schemas.openxmlformats.org/officeDocument/2006/relationships" w:type="default" r:id="Rc9349bca13bc4b2b"/>
      <w:footerReference xmlns:r="http://schemas.openxmlformats.org/officeDocument/2006/relationships" w:type="default" r:id="Rdc0c838bf4f4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CAMESA AS   ·   Org.nr 989 151 207   ·   Nord Dybvad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CAMESA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9bca13bc4b2b" /><Relationship Type="http://schemas.openxmlformats.org/officeDocument/2006/relationships/footer" Target="/word/footer1.xml" Id="Rdc0c838bf4f44bbd" /></Relationships>
</file>