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2fcedeb90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SØNSTEGÅRD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SØNSTEGÅRD AS</w:t>
      </w:r>
    </w:p>
    <w:sectPr>
      <w:headerReference xmlns:r="http://schemas.openxmlformats.org/officeDocument/2006/relationships" w:type="default" r:id="R02bfa462297d4741"/>
      <w:footerReference xmlns:r="http://schemas.openxmlformats.org/officeDocument/2006/relationships" w:type="default" r:id="R11f0cb52d4c6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SØNSTEGÅRD AS   ·   Org.nr 989 158 457   ·   Tinnsjøvegen 1897   ·   3691 GRANSHERAD   ·   runas@online.no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fa462297d4741" /><Relationship Type="http://schemas.openxmlformats.org/officeDocument/2006/relationships/footer" Target="/word/footer1.xml" Id="R11f0cb52d4c64bdc" /></Relationships>
</file>