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2ceaaa09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f5d95350529f46be"/>
      <w:footerReference xmlns:r="http://schemas.openxmlformats.org/officeDocument/2006/relationships" w:type="default" r:id="Rac14f6f6fd44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95350529f46be" /><Relationship Type="http://schemas.openxmlformats.org/officeDocument/2006/relationships/footer" Target="/word/footer1.xml" Id="Rac14f6f6fd44494b" /></Relationships>
</file>