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df775b4cc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 INVEST AS</w:t>
      </w:r>
    </w:p>
    <w:sectPr>
      <w:headerReference xmlns:r="http://schemas.openxmlformats.org/officeDocument/2006/relationships" w:type="default" r:id="R72cf5ea4758d4b17"/>
      <w:footerReference xmlns:r="http://schemas.openxmlformats.org/officeDocument/2006/relationships" w:type="default" r:id="R85f279d15011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 INVEST AS   ·   Org.nr 989 159 615   ·   Gamle Kirkeplass 2A   ·   3019 DRAMMEN   ·   Tlf. 32 83 63 95   ·   jostein@arbo.as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f5ea4758d4b17" /><Relationship Type="http://schemas.openxmlformats.org/officeDocument/2006/relationships/footer" Target="/word/footer1.xml" Id="R85f279d150114dd0" /></Relationships>
</file>