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9a703f6d3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HEBØ AS</w:t>
      </w:r>
    </w:p>
    <w:sectPr>
      <w:headerReference xmlns:r="http://schemas.openxmlformats.org/officeDocument/2006/relationships" w:type="default" r:id="Rd28d645c4b784a0d"/>
      <w:footerReference xmlns:r="http://schemas.openxmlformats.org/officeDocument/2006/relationships" w:type="default" r:id="Re1309da195bf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HEBØ AS   ·   Org.nr 989 162 314   ·   c/o Heine Storebø, Stegura 2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d645c4b784a0d" /><Relationship Type="http://schemas.openxmlformats.org/officeDocument/2006/relationships/footer" Target="/word/footer1.xml" Id="Re1309da195bf47bb" /></Relationships>
</file>