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3db2e39f044d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LAMPONI INVESTMENTS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LAMPONI INVESTMENTS AS</w:t>
      </w:r>
    </w:p>
    <w:sectPr>
      <w:headerReference xmlns:r="http://schemas.openxmlformats.org/officeDocument/2006/relationships" w:type="default" r:id="R555d0d8976a44f77"/>
      <w:footerReference xmlns:r="http://schemas.openxmlformats.org/officeDocument/2006/relationships" w:type="default" r:id="Ra2a71a9e28c74f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LAMPONI INVESTMENTS AS   ·   Org.nr 989 163 426   ·   Dronningens gate 6   ·   0152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LAMPONI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5d0d8976a44f77" /><Relationship Type="http://schemas.openxmlformats.org/officeDocument/2006/relationships/footer" Target="/word/footer1.xml" Id="Ra2a71a9e28c74fd7" /></Relationships>
</file>