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22fc8cf2a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CONSIGNA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CONSIGNA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68107ebbc4e06"/>
      <w:footerReference xmlns:r="http://schemas.openxmlformats.org/officeDocument/2006/relationships" w:type="default" r:id="R9568ef8a7407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CONSIGNA AS   ·   Org.nr 989 163 728   ·   Øvre Askerhagen 11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68107ebbc4e06" /><Relationship Type="http://schemas.openxmlformats.org/officeDocument/2006/relationships/footer" Target="/word/footer1.xml" Id="R9568ef8a7407454d" /></Relationships>
</file>