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755b06277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0247ca4c7437a"/>
      <w:footerReference xmlns:r="http://schemas.openxmlformats.org/officeDocument/2006/relationships" w:type="default" r:id="R610f411712ad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 HOLDING I AS   ·   Org.nr 989 164 732   ·   Gamle Hadelandsveg 43   ·   2032 MAURA   ·   Tlf. 63 99 99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0247ca4c7437a" /><Relationship Type="http://schemas.openxmlformats.org/officeDocument/2006/relationships/footer" Target="/word/footer1.xml" Id="R610f411712ad4b78" /></Relationships>
</file>