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cd5b3413f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 HOLDING I AS</w:t>
      </w:r>
    </w:p>
    <w:sectPr>
      <w:headerReference xmlns:r="http://schemas.openxmlformats.org/officeDocument/2006/relationships" w:type="default" r:id="Raf4fe4545c0641d2"/>
      <w:footerReference xmlns:r="http://schemas.openxmlformats.org/officeDocument/2006/relationships" w:type="default" r:id="R50c784fe9ec2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 HOLDING I AS   ·   Org.nr 989 164 732   ·   Gamle Hadelandsveg 43   ·   2032 MAURA   ·   Tlf. 63 99 99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fe4545c0641d2" /><Relationship Type="http://schemas.openxmlformats.org/officeDocument/2006/relationships/footer" Target="/word/footer1.xml" Id="R50c784fe9ec24200" /></Relationships>
</file>