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5dcf2277c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 HOLDNING AS</w:t>
      </w:r>
    </w:p>
    <w:sectPr>
      <w:headerReference xmlns:r="http://schemas.openxmlformats.org/officeDocument/2006/relationships" w:type="default" r:id="R96a5f40c3d194513"/>
      <w:footerReference xmlns:r="http://schemas.openxmlformats.org/officeDocument/2006/relationships" w:type="default" r:id="R217544ca9833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HOLDNING AS   ·   Org.nr 989 167 707   ·   Gustav Wentzels Vei 9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HOLDNING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5f40c3d194513" /><Relationship Type="http://schemas.openxmlformats.org/officeDocument/2006/relationships/footer" Target="/word/footer1.xml" Id="R217544ca98334c5f" /></Relationships>
</file>