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f3ef9054449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LANDERUDSKOGENE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LANDERUDSKOGENE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457c77ae74e65"/>
      <w:footerReference xmlns:r="http://schemas.openxmlformats.org/officeDocument/2006/relationships" w:type="default" r:id="R4aa92411f970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LANDERUDSKOGENE ANS   ·   Org.nr 989 168 258   ·   Fjellvangvegen 1E   ·   2420 TRYSIL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LANDERUDSKOGENE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457c77ae74e65" /><Relationship Type="http://schemas.openxmlformats.org/officeDocument/2006/relationships/footer" Target="/word/footer1.xml" Id="R4aa92411f9704c9b" /></Relationships>
</file>