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a9aec71de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JAMO SULDAL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JAMO SULDAL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24bf0363f400c"/>
      <w:footerReference xmlns:r="http://schemas.openxmlformats.org/officeDocument/2006/relationships" w:type="default" r:id="R8cde78cca023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SULDAL AS   ·   Org.nr 989 169 394   ·   c/o Jan Moen, Gallandsvegen 106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4bf0363f400c" /><Relationship Type="http://schemas.openxmlformats.org/officeDocument/2006/relationships/footer" Target="/word/footer1.xml" Id="R8cde78cca0234601" /></Relationships>
</file>