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ead94d543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SULDAL AS</w:t>
      </w:r>
    </w:p>
    <w:sectPr>
      <w:headerReference xmlns:r="http://schemas.openxmlformats.org/officeDocument/2006/relationships" w:type="default" r:id="R9b5a6c442bbd456a"/>
      <w:footerReference xmlns:r="http://schemas.openxmlformats.org/officeDocument/2006/relationships" w:type="default" r:id="R9ee0a97e890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SULDAL AS   ·   Org.nr 989 169 394   ·   c/o Jan Moen, Gallandsvegen 106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a6c442bbd456a" /><Relationship Type="http://schemas.openxmlformats.org/officeDocument/2006/relationships/footer" Target="/word/footer1.xml" Id="R9ee0a97e890548ff" /></Relationships>
</file>