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fc3401c4c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INVESTITUDE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a1c1b3b20cd340ef"/>
      <w:footerReference xmlns:r="http://schemas.openxmlformats.org/officeDocument/2006/relationships" w:type="default" r:id="R3fdf58dcaf67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1b3b20cd340ef" /><Relationship Type="http://schemas.openxmlformats.org/officeDocument/2006/relationships/footer" Target="/word/footer1.xml" Id="R3fdf58dcaf674cde" /></Relationships>
</file>