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05701e9e5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MØLLEVOLL AS</w:t>
      </w:r>
    </w:p>
    <w:sectPr>
      <w:headerReference xmlns:r="http://schemas.openxmlformats.org/officeDocument/2006/relationships" w:type="default" r:id="Rf8ad16e709e14437"/>
      <w:footerReference xmlns:r="http://schemas.openxmlformats.org/officeDocument/2006/relationships" w:type="default" r:id="R1cb78f9e7b68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MØLLEVOLL AS   ·   Org.nr 989 174 975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d16e709e14437" /><Relationship Type="http://schemas.openxmlformats.org/officeDocument/2006/relationships/footer" Target="/word/footer1.xml" Id="R1cb78f9e7b6841a5" /></Relationships>
</file>