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4398b024b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AASGARD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AASGARD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fc303050e4c16"/>
      <w:footerReference xmlns:r="http://schemas.openxmlformats.org/officeDocument/2006/relationships" w:type="default" r:id="R4245d6bbf1a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INDUSTRIER AS   ·   Org.nr 989 178 466   ·   Fjelstadvegen 25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fc303050e4c16" /><Relationship Type="http://schemas.openxmlformats.org/officeDocument/2006/relationships/footer" Target="/word/footer1.xml" Id="R4245d6bbf1ab4c5b" /></Relationships>
</file>