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daa779cec749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TWO INVEST AS</w:t>
      </w:r>
    </w:p>
    <w:sectPr>
      <w:headerReference xmlns:r="http://schemas.openxmlformats.org/officeDocument/2006/relationships" w:type="default" r:id="R03bd07d671534f08"/>
      <w:footerReference xmlns:r="http://schemas.openxmlformats.org/officeDocument/2006/relationships" w:type="default" r:id="R17eb26dfa0994c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bd07d671534f08" /><Relationship Type="http://schemas.openxmlformats.org/officeDocument/2006/relationships/footer" Target="/word/footer1.xml" Id="R17eb26dfa0994c66" /></Relationships>
</file>