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c950ce06b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CONSUS AS.</w:t>
      </w:r>
    </w:p>
    <w:sectPr>
      <w:headerReference xmlns:r="http://schemas.openxmlformats.org/officeDocument/2006/relationships" w:type="default" r:id="R6cdf56e7c0874523"/>
      <w:footerReference xmlns:r="http://schemas.openxmlformats.org/officeDocument/2006/relationships" w:type="default" r:id="R91e6ea8ce82d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CONSUS AS   ·   Org.nr 989 181 971   ·   6. etasje, Karmsundgata 72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f56e7c0874523" /><Relationship Type="http://schemas.openxmlformats.org/officeDocument/2006/relationships/footer" Target="/word/footer1.xml" Id="R91e6ea8ce82d436f" /></Relationships>
</file>