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124bfb2cd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ERO INVESTMENT AS</w:t>
      </w:r>
    </w:p>
    <w:sectPr>
      <w:headerReference xmlns:r="http://schemas.openxmlformats.org/officeDocument/2006/relationships" w:type="default" r:id="R7d5e9e423b79491b"/>
      <w:footerReference xmlns:r="http://schemas.openxmlformats.org/officeDocument/2006/relationships" w:type="default" r:id="R793e9118e943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ERO INVESTMENT AS   ·   Org.nr 989 182 781   ·   Pleierveien 8   ·   8076 BODØ   ·   roe@haneseth.no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ERO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e9e423b79491b" /><Relationship Type="http://schemas.openxmlformats.org/officeDocument/2006/relationships/footer" Target="/word/footer1.xml" Id="R793e9118e9434835" /></Relationships>
</file>