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28923cbe1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6977135e94dad"/>
      <w:footerReference xmlns:r="http://schemas.openxmlformats.org/officeDocument/2006/relationships" w:type="default" r:id="R166f528abca3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HOLDING AS   ·   Org.nr 989 183 915   ·   c/o Rolf Magne Strømme, Asalvikvegen 18   ·   5523 HAUGESUND   ·   rolfmagne@tomamat.no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6977135e94dad" /><Relationship Type="http://schemas.openxmlformats.org/officeDocument/2006/relationships/footer" Target="/word/footer1.xml" Id="R166f528abca34030" /></Relationships>
</file>