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502fa2fda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TAKTICK HOLDING AS</w:t>
      </w:r>
    </w:p>
    <w:sectPr>
      <w:headerReference xmlns:r="http://schemas.openxmlformats.org/officeDocument/2006/relationships" w:type="default" r:id="Rfc1c616ad38047ff"/>
      <w:footerReference xmlns:r="http://schemas.openxmlformats.org/officeDocument/2006/relationships" w:type="default" r:id="R873bb728a390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c616ad38047ff" /><Relationship Type="http://schemas.openxmlformats.org/officeDocument/2006/relationships/footer" Target="/word/footer1.xml" Id="R873bb728a39042f7" /></Relationships>
</file>