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1ff018e3a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TAKTICK HOLDING AS</w:t>
      </w:r>
    </w:p>
    <w:sectPr>
      <w:headerReference xmlns:r="http://schemas.openxmlformats.org/officeDocument/2006/relationships" w:type="default" r:id="Rec801db799b7478e"/>
      <w:footerReference xmlns:r="http://schemas.openxmlformats.org/officeDocument/2006/relationships" w:type="default" r:id="R646593bd2607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01db799b7478e" /><Relationship Type="http://schemas.openxmlformats.org/officeDocument/2006/relationships/footer" Target="/word/footer1.xml" Id="R646593bd260749c9" /></Relationships>
</file>