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9903e0eb5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HENTON AS.</w:t>
      </w:r>
    </w:p>
    <w:sectPr>
      <w:headerReference xmlns:r="http://schemas.openxmlformats.org/officeDocument/2006/relationships" w:type="default" r:id="R9364c60540314144"/>
      <w:footerReference xmlns:r="http://schemas.openxmlformats.org/officeDocument/2006/relationships" w:type="default" r:id="Re70ce2e321de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HENTON AS   ·   Org.nr 989 184 679   ·   Tronstadveien 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4c60540314144" /><Relationship Type="http://schemas.openxmlformats.org/officeDocument/2006/relationships/footer" Target="/word/footer1.xml" Id="Re70ce2e321de4075" /></Relationships>
</file>