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a95e4ba2446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SJØSTRØM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SJØSTRØM HOLDING AS</w:t>
      </w:r>
    </w:p>
    <w:sectPr>
      <w:headerReference xmlns:r="http://schemas.openxmlformats.org/officeDocument/2006/relationships" w:type="default" r:id="R7a45ba6bbc544846"/>
      <w:footerReference xmlns:r="http://schemas.openxmlformats.org/officeDocument/2006/relationships" w:type="default" r:id="R9c6b4bf9d9cd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SJØSTRØM HOLDING AS   ·   Org.nr 989 188 186   ·   Lønborglien 195   ·   5039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SJØSTRØM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5ba6bbc544846" /><Relationship Type="http://schemas.openxmlformats.org/officeDocument/2006/relationships/footer" Target="/word/footer1.xml" Id="R9c6b4bf9d9cd4071" /></Relationships>
</file>