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5ec5e1815b49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N HAUG AS</w:t>
      </w:r>
    </w:p>
    <w:sectPr>
      <w:headerReference xmlns:r="http://schemas.openxmlformats.org/officeDocument/2006/relationships" w:type="default" r:id="Rc686ddfd34c0489d"/>
      <w:footerReference xmlns:r="http://schemas.openxmlformats.org/officeDocument/2006/relationships" w:type="default" r:id="R397638b169d5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N HAUG AS   ·   Org.nr 989 188 747   ·   Fekjan 29   ·   1394 NESBRU   ·   Tlf. 67 15 40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N 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6ddfd34c0489d" /><Relationship Type="http://schemas.openxmlformats.org/officeDocument/2006/relationships/footer" Target="/word/footer1.xml" Id="R397638b169d54d6c" /></Relationships>
</file>