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fd066e67547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CODEX ADVOKAT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CODEX ADVOKAT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73042069d04044"/>
      <w:footerReference xmlns:r="http://schemas.openxmlformats.org/officeDocument/2006/relationships" w:type="default" r:id="R5998e3b933634f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CODEX ADVOKAT TRONDHEIM AS   ·   Org.nr 989 189 441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CODEX ADVOKAT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3042069d04044" /><Relationship Type="http://schemas.openxmlformats.org/officeDocument/2006/relationships/footer" Target="/word/footer1.xml" Id="R5998e3b933634fe9" /></Relationships>
</file>