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828dfce27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19799ff919454b7b"/>
      <w:footerReference xmlns:r="http://schemas.openxmlformats.org/officeDocument/2006/relationships" w:type="default" r:id="R8222a77234b8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99ff919454b7b" /><Relationship Type="http://schemas.openxmlformats.org/officeDocument/2006/relationships/footer" Target="/word/footer1.xml" Id="R8222a77234b84daa" /></Relationships>
</file>