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e77ebdcc694a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KIRKESTUEN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KIRKESTUEN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4a6f6eeedbb42c5"/>
      <w:footerReference xmlns:r="http://schemas.openxmlformats.org/officeDocument/2006/relationships" w:type="default" r:id="Rcfb80646b4304c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KIRKESTUEN INVEST AS   ·   Org.nr 989 190 032   ·   Huk aveny 25   ·   0287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KIRKESTUEN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a6f6eeedbb42c5" /><Relationship Type="http://schemas.openxmlformats.org/officeDocument/2006/relationships/footer" Target="/word/footer1.xml" Id="Rcfb80646b4304c72" /></Relationships>
</file>