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daff84245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c265dd6e7e4afc"/>
      <w:footerReference xmlns:r="http://schemas.openxmlformats.org/officeDocument/2006/relationships" w:type="default" r:id="R260689c4d9d7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265dd6e7e4afc" /><Relationship Type="http://schemas.openxmlformats.org/officeDocument/2006/relationships/footer" Target="/word/footer1.xml" Id="R260689c4d9d74f8e" /></Relationships>
</file>