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a0d79bedd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DYRKOLBOTN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DYRKOLBOTN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d5beb92a3413f"/>
      <w:footerReference xmlns:r="http://schemas.openxmlformats.org/officeDocument/2006/relationships" w:type="default" r:id="Ra6624a08be70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DYRKOLBOTN AS   ·   Org.nr 989 195 891   ·   Osterøykroa   ·   5282 LONEVÅG   ·   Tlf. 56 19 34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DYRKOLBOTN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d5beb92a3413f" /><Relationship Type="http://schemas.openxmlformats.org/officeDocument/2006/relationships/footer" Target="/word/footer1.xml" Id="Ra6624a08be7043a9" /></Relationships>
</file>