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347a82ad1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SVEINUNG LUNDE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8d82cd100e274313"/>
      <w:footerReference xmlns:r="http://schemas.openxmlformats.org/officeDocument/2006/relationships" w:type="default" r:id="Re88013ab27c4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2cd100e274313" /><Relationship Type="http://schemas.openxmlformats.org/officeDocument/2006/relationships/footer" Target="/word/footer1.xml" Id="Re88013ab27c44dca" /></Relationships>
</file>