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49fb79a5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ØTS AS</w:t>
      </w:r>
    </w:p>
    <w:sectPr>
      <w:headerReference xmlns:r="http://schemas.openxmlformats.org/officeDocument/2006/relationships" w:type="default" r:id="R177d35aaf4bb4536"/>
      <w:footerReference xmlns:r="http://schemas.openxmlformats.org/officeDocument/2006/relationships" w:type="default" r:id="R714953b1e75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ØTS AS   ·   Org.nr 989 196 979   ·   Kjelleviktoppen 26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d35aaf4bb4536" /><Relationship Type="http://schemas.openxmlformats.org/officeDocument/2006/relationships/footer" Target="/word/footer1.xml" Id="R714953b1e75e41ae" /></Relationships>
</file>