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bc0fb90a04f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55ce549624d21"/>
      <w:footerReference xmlns:r="http://schemas.openxmlformats.org/officeDocument/2006/relationships" w:type="default" r:id="Rfb4ce997a2ed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HOLDING AS   ·   Org.nr 989 197 584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55ce549624d21" /><Relationship Type="http://schemas.openxmlformats.org/officeDocument/2006/relationships/footer" Target="/word/footer1.xml" Id="Rfb4ce997a2ed4d94" /></Relationships>
</file>