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3d9765a1e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1bf565ede845e5"/>
      <w:footerReference xmlns:r="http://schemas.openxmlformats.org/officeDocument/2006/relationships" w:type="default" r:id="R66987c3b2275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REMØY INVEST AS   ·   Org.nr 989 198 297   ·   Havnegaten 9C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bf565ede845e5" /><Relationship Type="http://schemas.openxmlformats.org/officeDocument/2006/relationships/footer" Target="/word/footer1.xml" Id="R66987c3b22754809" /></Relationships>
</file>