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f3977353534b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SVERRE CASPERSEN HOLDING AS</w:t>
      </w:r>
    </w:p>
    <w:sectPr>
      <w:headerReference xmlns:r="http://schemas.openxmlformats.org/officeDocument/2006/relationships" w:type="default" r:id="Rfc6c7cd49a1b40d4"/>
      <w:footerReference xmlns:r="http://schemas.openxmlformats.org/officeDocument/2006/relationships" w:type="default" r:id="R1b7be8d0a3314e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SVERRE CASPERSEN HOLDING AS   ·   Org.nr 989 198 645   ·   Repslagergata 8   ·   1776 HALDEN   ·   Tlf. 69 17 86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SVERRE CASPERSEN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6c7cd49a1b40d4" /><Relationship Type="http://schemas.openxmlformats.org/officeDocument/2006/relationships/footer" Target="/word/footer1.xml" Id="R1b7be8d0a3314e92" /></Relationships>
</file>