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88dce9605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 INVEST AS</w:t>
      </w:r>
    </w:p>
    <w:sectPr>
      <w:headerReference xmlns:r="http://schemas.openxmlformats.org/officeDocument/2006/relationships" w:type="default" r:id="Re9a7476a26164774"/>
      <w:footerReference xmlns:r="http://schemas.openxmlformats.org/officeDocument/2006/relationships" w:type="default" r:id="R8945cec7344c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7476a26164774" /><Relationship Type="http://schemas.openxmlformats.org/officeDocument/2006/relationships/footer" Target="/word/footer1.xml" Id="R8945cec7344c4384" /></Relationships>
</file>