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a3a16d20b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JALOMI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JALOMI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59330f92a4562"/>
      <w:footerReference xmlns:r="http://schemas.openxmlformats.org/officeDocument/2006/relationships" w:type="default" r:id="R8d139ac617eb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JALOMI AS   ·   Org.nr 989 200 283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JALOMI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59330f92a4562" /><Relationship Type="http://schemas.openxmlformats.org/officeDocument/2006/relationships/footer" Target="/word/footer1.xml" Id="R8d139ac617eb447f" /></Relationships>
</file>