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59e1b6ee4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TGM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TGM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25366e3c941b3"/>
      <w:footerReference xmlns:r="http://schemas.openxmlformats.org/officeDocument/2006/relationships" w:type="default" r:id="Rc6be1f6c23a5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GROUP AS   ·   Org.nr 989 202 804   ·   Øyvind Lambes vei 1   ·   8803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25366e3c941b3" /><Relationship Type="http://schemas.openxmlformats.org/officeDocument/2006/relationships/footer" Target="/word/footer1.xml" Id="Rc6be1f6c23a54d6c" /></Relationships>
</file>