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73fba7a5748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 TOPPE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TOPPE HOLDING AS</w:t>
      </w:r>
    </w:p>
    <w:sectPr>
      <w:headerReference xmlns:r="http://schemas.openxmlformats.org/officeDocument/2006/relationships" w:type="default" r:id="R917952ecbb564855"/>
      <w:footerReference xmlns:r="http://schemas.openxmlformats.org/officeDocument/2006/relationships" w:type="default" r:id="R084e5de95c294c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TOPPE HOLDING AS   ·   Org.nr 989 204 890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952ecbb564855" /><Relationship Type="http://schemas.openxmlformats.org/officeDocument/2006/relationships/footer" Target="/word/footer1.xml" Id="R084e5de95c294c48" /></Relationships>
</file>