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44a50fccc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 HOLDING AS</w:t>
      </w:r>
    </w:p>
    <w:sectPr>
      <w:headerReference xmlns:r="http://schemas.openxmlformats.org/officeDocument/2006/relationships" w:type="default" r:id="Rda060ed4e71d4357"/>
      <w:footerReference xmlns:r="http://schemas.openxmlformats.org/officeDocument/2006/relationships" w:type="default" r:id="R3a99a0784810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 HOLDING AS   ·   Org.nr 989 209 302   ·   Stibergsvingen 13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60ed4e71d4357" /><Relationship Type="http://schemas.openxmlformats.org/officeDocument/2006/relationships/footer" Target="/word/footer1.xml" Id="R3a99a07848104f80" /></Relationships>
</file>