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063f9abba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GRIMSRUD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GRIMSRUD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46b15372d45e6"/>
      <w:footerReference xmlns:r="http://schemas.openxmlformats.org/officeDocument/2006/relationships" w:type="default" r:id="Rbd1e869fe791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GRIMSRUD UTVIKLING AS   ·   Org.nr 989 213 261   ·   Flatebyveien 1A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GRIMSRUD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46b15372d45e6" /><Relationship Type="http://schemas.openxmlformats.org/officeDocument/2006/relationships/footer" Target="/word/footer1.xml" Id="Rbd1e869fe7914799" /></Relationships>
</file>