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f2fecf3d8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HOLDING AS</w:t>
      </w:r>
    </w:p>
    <w:sectPr>
      <w:headerReference xmlns:r="http://schemas.openxmlformats.org/officeDocument/2006/relationships" w:type="default" r:id="R7663f95bab1144e9"/>
      <w:footerReference xmlns:r="http://schemas.openxmlformats.org/officeDocument/2006/relationships" w:type="default" r:id="Rbb138049cadd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HOLDING AS   ·   Org.nr 989 213 334   ·   Hvitsteinvegen 25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3f95bab1144e9" /><Relationship Type="http://schemas.openxmlformats.org/officeDocument/2006/relationships/footer" Target="/word/footer1.xml" Id="Rbb138049cadd4f15" /></Relationships>
</file>