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ec5831ba4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8e0def7374223"/>
      <w:footerReference xmlns:r="http://schemas.openxmlformats.org/officeDocument/2006/relationships" w:type="default" r:id="R7f5c13a2d0c1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INCENTO AS   ·   Org.nr 989 217 526   ·   c/o Torje Lundereng, Bruksenhetsnummer 5501, Osterhaus' gate 16E   ·   0183 OSLO   ·   per.david.lundereng@gmail.com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8e0def7374223" /><Relationship Type="http://schemas.openxmlformats.org/officeDocument/2006/relationships/footer" Target="/word/footer1.xml" Id="R7f5c13a2d0c14981" /></Relationships>
</file>