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acf80ea9f40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HOLDINGS AS</w:t>
      </w:r>
    </w:p>
    <w:sectPr>
      <w:headerReference xmlns:r="http://schemas.openxmlformats.org/officeDocument/2006/relationships" w:type="default" r:id="R489ab70a0ea94f37"/>
      <w:footerReference xmlns:r="http://schemas.openxmlformats.org/officeDocument/2006/relationships" w:type="default" r:id="Rc0ac20e7c3c9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HOLDINGS AS   ·   Org.nr 989 220 322   ·   c/o Geir Frøshaug, Åskammen 22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ab70a0ea94f37" /><Relationship Type="http://schemas.openxmlformats.org/officeDocument/2006/relationships/footer" Target="/word/footer1.xml" Id="Rc0ac20e7c3c941b6" /></Relationships>
</file>