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d2da2146c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KAMS AS</w:t>
      </w:r>
    </w:p>
    <w:sectPr>
      <w:headerReference xmlns:r="http://schemas.openxmlformats.org/officeDocument/2006/relationships" w:type="default" r:id="R1bcdfb8586494fb1"/>
      <w:footerReference xmlns:r="http://schemas.openxmlformats.org/officeDocument/2006/relationships" w:type="default" r:id="R6b18c079c4b4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KAMS AS   ·   Org.nr 989 222 538   ·   c/o Jan Olimb, Olasrudveien 54   ·   1284 OSLO   ·   jan@gulbrandsen-olimb.no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dfb8586494fb1" /><Relationship Type="http://schemas.openxmlformats.org/officeDocument/2006/relationships/footer" Target="/word/footer1.xml" Id="R6b18c079c4b44ccb" /></Relationships>
</file>