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baf1c7356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PROCESS HOLDING AS</w:t>
      </w:r>
    </w:p>
    <w:sectPr>
      <w:headerReference xmlns:r="http://schemas.openxmlformats.org/officeDocument/2006/relationships" w:type="default" r:id="R1ee0d41fef514895"/>
      <w:footerReference xmlns:r="http://schemas.openxmlformats.org/officeDocument/2006/relationships" w:type="default" r:id="Re75aa6d157d0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PROCESS HOLDING AS   ·   Org.nr 989 224 263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PROCESS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0d41fef514895" /><Relationship Type="http://schemas.openxmlformats.org/officeDocument/2006/relationships/footer" Target="/word/footer1.xml" Id="Re75aa6d157d04e47" /></Relationships>
</file>