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c29339f6f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FAMN AS</w:t>
      </w:r>
    </w:p>
    <w:sectPr>
      <w:headerReference xmlns:r="http://schemas.openxmlformats.org/officeDocument/2006/relationships" w:type="default" r:id="Ra293d86f72be45fe"/>
      <w:footerReference xmlns:r="http://schemas.openxmlformats.org/officeDocument/2006/relationships" w:type="default" r:id="R5bf6ccc58567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3d86f72be45fe" /><Relationship Type="http://schemas.openxmlformats.org/officeDocument/2006/relationships/footer" Target="/word/footer1.xml" Id="R5bf6ccc5856742e5" /></Relationships>
</file>